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C38E" w14:textId="77777777" w:rsidR="0004246C" w:rsidRPr="00C16578" w:rsidRDefault="0004246C" w:rsidP="0004246C">
      <w:pPr>
        <w:pStyle w:val="Heading1"/>
        <w:numPr>
          <w:ilvl w:val="0"/>
          <w:numId w:val="0"/>
        </w:numPr>
        <w:ind w:left="360"/>
        <w:jc w:val="center"/>
        <w:rPr>
          <w:color w:val="000000" w:themeColor="text1"/>
        </w:rPr>
      </w:pPr>
      <w:bookmarkStart w:id="0" w:name="_GoBack"/>
      <w:bookmarkEnd w:id="0"/>
      <w:r w:rsidRPr="00C16578">
        <w:rPr>
          <w:color w:val="000000" w:themeColor="text1"/>
        </w:rPr>
        <w:t>Florida Children and Youth Cabinet</w:t>
      </w:r>
    </w:p>
    <w:p w14:paraId="0C4AC361" w14:textId="77777777" w:rsidR="0004246C" w:rsidRPr="00C16578" w:rsidRDefault="0004246C" w:rsidP="0004246C">
      <w:pPr>
        <w:pStyle w:val="Title"/>
        <w:ind w:left="360"/>
        <w:jc w:val="center"/>
        <w:rPr>
          <w:rStyle w:val="Heading1Char"/>
          <w:sz w:val="52"/>
          <w:szCs w:val="52"/>
        </w:rPr>
      </w:pPr>
      <w:r w:rsidRPr="00C16578">
        <w:rPr>
          <w:rStyle w:val="Heading1Char"/>
          <w:sz w:val="52"/>
          <w:szCs w:val="52"/>
        </w:rPr>
        <w:t>Technology Workgroup</w:t>
      </w:r>
    </w:p>
    <w:p w14:paraId="2B361AD5" w14:textId="77777777" w:rsidR="0004246C" w:rsidRDefault="0004246C" w:rsidP="0004246C">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B8320F139CFF41938DD01A51055ABE05"/>
        </w:placeholder>
        <w:date w:fullDate="2018-03-23T00:00:00Z">
          <w:dateFormat w:val="MMMM d, yyyy"/>
          <w:lid w:val="en-US"/>
          <w:storeMappedDataAs w:val="dateTime"/>
          <w:calendar w:val="gregorian"/>
        </w:date>
      </w:sdtPr>
      <w:sdtEndPr/>
      <w:sdtContent>
        <w:p w14:paraId="55B038DE" w14:textId="007911E9" w:rsidR="0004246C" w:rsidRPr="00C16578" w:rsidRDefault="005F5617" w:rsidP="0004246C">
          <w:pPr>
            <w:pStyle w:val="Heading1"/>
            <w:numPr>
              <w:ilvl w:val="0"/>
              <w:numId w:val="0"/>
            </w:numPr>
            <w:spacing w:before="0"/>
            <w:jc w:val="center"/>
            <w:rPr>
              <w:color w:val="000000" w:themeColor="text1"/>
              <w:sz w:val="24"/>
            </w:rPr>
          </w:pPr>
          <w:r>
            <w:rPr>
              <w:color w:val="000000" w:themeColor="text1"/>
              <w:sz w:val="24"/>
            </w:rPr>
            <w:t>March 23, 2018</w:t>
          </w:r>
        </w:p>
      </w:sdtContent>
    </w:sdt>
    <w:p w14:paraId="64826E2B" w14:textId="77777777" w:rsidR="0004246C" w:rsidRDefault="0004246C" w:rsidP="0004246C">
      <w:pPr>
        <w:pStyle w:val="Heading1"/>
        <w:numPr>
          <w:ilvl w:val="0"/>
          <w:numId w:val="0"/>
        </w:numPr>
        <w:spacing w:before="0"/>
        <w:jc w:val="center"/>
        <w:rPr>
          <w:color w:val="000000" w:themeColor="text1"/>
          <w:sz w:val="24"/>
        </w:rPr>
      </w:pPr>
      <w:r>
        <w:rPr>
          <w:color w:val="000000" w:themeColor="text1"/>
          <w:sz w:val="24"/>
        </w:rPr>
        <w:t>3:00 p.m. - 5</w:t>
      </w:r>
      <w:r w:rsidRPr="00C16578">
        <w:rPr>
          <w:color w:val="000000" w:themeColor="text1"/>
          <w:sz w:val="24"/>
        </w:rPr>
        <w:t>:</w:t>
      </w:r>
      <w:r>
        <w:rPr>
          <w:color w:val="000000" w:themeColor="text1"/>
          <w:sz w:val="24"/>
        </w:rPr>
        <w:t>0</w:t>
      </w:r>
      <w:r w:rsidRPr="00C16578">
        <w:rPr>
          <w:color w:val="000000" w:themeColor="text1"/>
          <w:sz w:val="24"/>
        </w:rPr>
        <w:t>0 p.m. EST</w:t>
      </w:r>
    </w:p>
    <w:p w14:paraId="7AC9596F" w14:textId="77777777" w:rsidR="0004246C" w:rsidRDefault="0004246C" w:rsidP="0004246C">
      <w:pPr>
        <w:pStyle w:val="NoSpacing"/>
        <w:jc w:val="center"/>
      </w:pPr>
      <w:r>
        <w:t>Department of Children and Families</w:t>
      </w:r>
    </w:p>
    <w:p w14:paraId="1978F428" w14:textId="77777777" w:rsidR="0004246C" w:rsidRDefault="0004246C" w:rsidP="0004246C">
      <w:pPr>
        <w:pStyle w:val="NoSpacing"/>
        <w:jc w:val="center"/>
      </w:pPr>
      <w:r>
        <w:t>Building 1, Room 132</w:t>
      </w:r>
    </w:p>
    <w:p w14:paraId="503B6DAF" w14:textId="77777777" w:rsidR="0004246C" w:rsidRDefault="0004246C" w:rsidP="0004246C">
      <w:pPr>
        <w:pStyle w:val="NoSpacing"/>
        <w:jc w:val="center"/>
      </w:pPr>
      <w:r>
        <w:t xml:space="preserve">1317 </w:t>
      </w:r>
      <w:proofErr w:type="spellStart"/>
      <w:r>
        <w:t>Winewood</w:t>
      </w:r>
      <w:proofErr w:type="spellEnd"/>
      <w:r>
        <w:t xml:space="preserve"> Blvd.</w:t>
      </w:r>
      <w:r w:rsidRPr="00C16578">
        <w:t>, Tallahassee, FL 3239</w:t>
      </w:r>
      <w:r>
        <w:t>9</w:t>
      </w:r>
    </w:p>
    <w:p w14:paraId="12EBB389" w14:textId="77777777" w:rsidR="0004246C" w:rsidRDefault="0004246C" w:rsidP="0004246C">
      <w:pPr>
        <w:pStyle w:val="NoSpacing"/>
        <w:jc w:val="center"/>
      </w:pPr>
    </w:p>
    <w:p w14:paraId="39898AEF" w14:textId="775343E4" w:rsidR="00C16578" w:rsidRPr="00394E28" w:rsidRDefault="0004246C" w:rsidP="0004246C">
      <w:pPr>
        <w:pStyle w:val="NoSpacing"/>
        <w:jc w:val="center"/>
        <w:rPr>
          <w:b/>
        </w:rPr>
      </w:pPr>
      <w:r>
        <w:rPr>
          <w:b/>
        </w:rPr>
        <w:t>Join by Phone: 1-888-670-3525</w:t>
      </w:r>
      <w:r w:rsidRPr="00C16578">
        <w:rPr>
          <w:b/>
        </w:rPr>
        <w:t xml:space="preserve">; Conference ID: </w:t>
      </w:r>
      <w:r>
        <w:rPr>
          <w:b/>
        </w:rPr>
        <w:t>450-816-1561</w:t>
      </w:r>
      <w:r w:rsidR="00C16578" w:rsidRPr="00394E28">
        <w:rPr>
          <w:b/>
        </w:rPr>
        <w:t xml:space="preserve"> </w:t>
      </w:r>
    </w:p>
    <w:p w14:paraId="52281654" w14:textId="77777777" w:rsidR="00394E28" w:rsidRPr="003C66F1" w:rsidRDefault="00C16578" w:rsidP="003C66F1">
      <w:pPr>
        <w:pStyle w:val="Heading1"/>
        <w:numPr>
          <w:ilvl w:val="0"/>
          <w:numId w:val="0"/>
        </w:numPr>
        <w:jc w:val="center"/>
        <w:rPr>
          <w:rFonts w:asciiTheme="minorHAnsi" w:eastAsiaTheme="minorEastAsia" w:hAnsiTheme="minorHAnsi" w:cstheme="minorBidi"/>
          <w:i/>
          <w:color w:val="auto"/>
          <w:sz w:val="20"/>
          <w:szCs w:val="22"/>
        </w:rPr>
      </w:pPr>
      <w:r w:rsidRPr="003C66F1">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4166DFEC" w:rsidR="00C16578" w:rsidRPr="00394E28" w:rsidRDefault="00BE213D" w:rsidP="00394E28">
      <w:pPr>
        <w:pStyle w:val="Heading1"/>
        <w:numPr>
          <w:ilvl w:val="0"/>
          <w:numId w:val="0"/>
        </w:numPr>
        <w:jc w:val="center"/>
        <w:rPr>
          <w:rFonts w:asciiTheme="minorHAnsi" w:eastAsiaTheme="minorEastAsia" w:hAnsiTheme="minorHAnsi" w:cstheme="minorBidi"/>
          <w:i/>
          <w:color w:val="auto"/>
          <w:sz w:val="22"/>
          <w:szCs w:val="22"/>
        </w:rPr>
      </w:pPr>
      <w:r>
        <w:rPr>
          <w:color w:val="000000" w:themeColor="text1"/>
          <w:sz w:val="40"/>
        </w:rPr>
        <w:t>Meeting Agenda</w:t>
      </w:r>
    </w:p>
    <w:p w14:paraId="17A3FBD0" w14:textId="74D55850"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Call to Order and Welcome</w:t>
      </w:r>
      <w:r w:rsidR="00A41A09" w:rsidRPr="00394E28">
        <w:rPr>
          <w:color w:val="000000" w:themeColor="text1"/>
          <w:sz w:val="22"/>
          <w:szCs w:val="22"/>
        </w:rPr>
        <w:t xml:space="preserve"> </w:t>
      </w:r>
    </w:p>
    <w:p w14:paraId="09001A8E" w14:textId="795209BE" w:rsidR="00C16578" w:rsidRPr="00394E28" w:rsidRDefault="00C16578" w:rsidP="00C16578">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Call to Order, Chair Victoria Zepp</w:t>
      </w:r>
    </w:p>
    <w:p w14:paraId="70431256" w14:textId="0B12741E" w:rsidR="0004246C" w:rsidRDefault="00C16578" w:rsidP="0004246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Member and Guest Introductions, </w:t>
      </w:r>
      <w:r w:rsidR="00466786" w:rsidRPr="00394E28">
        <w:rPr>
          <w:rFonts w:asciiTheme="minorHAnsi" w:hAnsiTheme="minorHAnsi"/>
          <w:color w:val="000000" w:themeColor="text1"/>
          <w:sz w:val="22"/>
          <w:szCs w:val="22"/>
        </w:rPr>
        <w:t>Chair Victoria Zepp</w:t>
      </w:r>
    </w:p>
    <w:p w14:paraId="5DFD4EA8" w14:textId="3648637F" w:rsidR="0004246C" w:rsidRDefault="0004246C" w:rsidP="0004246C">
      <w:pPr>
        <w:pStyle w:val="Heading2"/>
        <w:rPr>
          <w:rFonts w:asciiTheme="minorHAnsi" w:hAnsiTheme="minorHAnsi"/>
          <w:color w:val="auto"/>
          <w:sz w:val="22"/>
        </w:rPr>
      </w:pPr>
      <w:r>
        <w:rPr>
          <w:rFonts w:asciiTheme="minorHAnsi" w:hAnsiTheme="minorHAnsi"/>
          <w:color w:val="auto"/>
          <w:sz w:val="22"/>
        </w:rPr>
        <w:t xml:space="preserve">Overview, </w:t>
      </w:r>
      <w:r w:rsidRPr="0004246C">
        <w:rPr>
          <w:rFonts w:asciiTheme="minorHAnsi" w:hAnsiTheme="minorHAnsi"/>
          <w:color w:val="auto"/>
          <w:sz w:val="22"/>
        </w:rPr>
        <w:t>Chair Victoria Zepp</w:t>
      </w:r>
    </w:p>
    <w:p w14:paraId="03DBF42F" w14:textId="460F0525" w:rsidR="002D5414" w:rsidRPr="002D5414" w:rsidRDefault="0004246C" w:rsidP="002D5414">
      <w:pPr>
        <w:pStyle w:val="Heading3"/>
        <w:rPr>
          <w:rFonts w:asciiTheme="minorHAnsi" w:hAnsiTheme="minorHAnsi"/>
          <w:color w:val="auto"/>
          <w:sz w:val="22"/>
        </w:rPr>
      </w:pPr>
      <w:r w:rsidRPr="00CF2AB9">
        <w:rPr>
          <w:rFonts w:asciiTheme="minorHAnsi" w:hAnsiTheme="minorHAnsi"/>
          <w:color w:val="auto"/>
          <w:sz w:val="22"/>
        </w:rPr>
        <w:t>Review of the agenda</w:t>
      </w:r>
    </w:p>
    <w:p w14:paraId="07BD4B7A" w14:textId="77777777" w:rsidR="002D5414" w:rsidRDefault="002D5414" w:rsidP="002D5414">
      <w:pPr>
        <w:pStyle w:val="Heading1"/>
        <w:numPr>
          <w:ilvl w:val="0"/>
          <w:numId w:val="0"/>
        </w:numPr>
        <w:contextualSpacing/>
        <w:rPr>
          <w:color w:val="auto"/>
          <w:sz w:val="22"/>
          <w:szCs w:val="22"/>
        </w:rPr>
      </w:pPr>
    </w:p>
    <w:p w14:paraId="7E6003E9" w14:textId="5F98E606" w:rsidR="002D5414" w:rsidRDefault="002D5414" w:rsidP="002D5414">
      <w:pPr>
        <w:pStyle w:val="Heading1"/>
        <w:contextualSpacing/>
        <w:rPr>
          <w:color w:val="auto"/>
          <w:sz w:val="22"/>
          <w:szCs w:val="22"/>
        </w:rPr>
      </w:pPr>
      <w:r>
        <w:rPr>
          <w:color w:val="auto"/>
          <w:sz w:val="22"/>
          <w:szCs w:val="22"/>
        </w:rPr>
        <w:t>Presentation by David Patterson, Chief, Health and Demographics at South Carolina Revenue and Fiscal Affairs Office</w:t>
      </w:r>
    </w:p>
    <w:p w14:paraId="4024D1FE" w14:textId="77777777" w:rsidR="002D5414" w:rsidRPr="002D5414" w:rsidRDefault="002D5414" w:rsidP="002D5414"/>
    <w:p w14:paraId="3F2BA3A8" w14:textId="4C54F92B" w:rsidR="00C16578" w:rsidRPr="00394E28" w:rsidRDefault="00BE213D" w:rsidP="00592EDC">
      <w:pPr>
        <w:pStyle w:val="Heading1"/>
        <w:spacing w:before="260"/>
        <w:rPr>
          <w:color w:val="000000" w:themeColor="text1"/>
          <w:sz w:val="22"/>
          <w:szCs w:val="22"/>
        </w:rPr>
      </w:pPr>
      <w:r w:rsidRPr="00394E28">
        <w:rPr>
          <w:color w:val="000000" w:themeColor="text1"/>
          <w:sz w:val="22"/>
          <w:szCs w:val="22"/>
        </w:rPr>
        <w:t xml:space="preserve">Florida Children and Youth Cabinet </w:t>
      </w:r>
      <w:r w:rsidR="0032706C" w:rsidRPr="00394E28">
        <w:rPr>
          <w:color w:val="000000" w:themeColor="text1"/>
          <w:sz w:val="22"/>
          <w:szCs w:val="22"/>
        </w:rPr>
        <w:t xml:space="preserve">(FCYC) </w:t>
      </w:r>
      <w:r w:rsidR="004B62D1" w:rsidRPr="00394E28">
        <w:rPr>
          <w:color w:val="000000" w:themeColor="text1"/>
          <w:sz w:val="22"/>
          <w:szCs w:val="22"/>
        </w:rPr>
        <w:t>Technology Workgroup</w:t>
      </w:r>
    </w:p>
    <w:p w14:paraId="63626D4C" w14:textId="1010C3F6" w:rsidR="00F02F7C" w:rsidRPr="00394E28" w:rsidRDefault="004B62D1" w:rsidP="00F02F7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Review of the Minutes</w:t>
      </w:r>
      <w:r w:rsidR="00AF4AEF" w:rsidRPr="00394E28">
        <w:rPr>
          <w:rFonts w:asciiTheme="minorHAnsi" w:hAnsiTheme="minorHAnsi"/>
          <w:color w:val="000000" w:themeColor="text1"/>
          <w:sz w:val="22"/>
          <w:szCs w:val="22"/>
        </w:rPr>
        <w:t xml:space="preserve"> (</w:t>
      </w:r>
      <w:r w:rsidR="006B2727">
        <w:rPr>
          <w:rFonts w:asciiTheme="minorHAnsi" w:hAnsiTheme="minorHAnsi"/>
          <w:color w:val="000000" w:themeColor="text1"/>
          <w:sz w:val="22"/>
          <w:szCs w:val="22"/>
        </w:rPr>
        <w:t>February 23</w:t>
      </w:r>
      <w:r w:rsidR="00F02F7C" w:rsidRPr="00394E28">
        <w:rPr>
          <w:rFonts w:asciiTheme="minorHAnsi" w:hAnsiTheme="minorHAnsi"/>
          <w:color w:val="000000" w:themeColor="text1"/>
          <w:sz w:val="22"/>
          <w:szCs w:val="22"/>
        </w:rPr>
        <w:t>, 201</w:t>
      </w:r>
      <w:r w:rsidR="00CC6283">
        <w:rPr>
          <w:rFonts w:asciiTheme="minorHAnsi" w:hAnsiTheme="minorHAnsi"/>
          <w:color w:val="000000" w:themeColor="text1"/>
          <w:sz w:val="22"/>
          <w:szCs w:val="22"/>
        </w:rPr>
        <w:t>8</w:t>
      </w:r>
      <w:r w:rsidR="00F02F7C" w:rsidRPr="00394E28">
        <w:rPr>
          <w:rFonts w:asciiTheme="minorHAnsi" w:hAnsiTheme="minorHAnsi"/>
          <w:color w:val="000000" w:themeColor="text1"/>
          <w:sz w:val="22"/>
          <w:szCs w:val="22"/>
        </w:rPr>
        <w:t>)</w:t>
      </w:r>
    </w:p>
    <w:p w14:paraId="68F02C01" w14:textId="6A701E7D" w:rsidR="007A5EE2" w:rsidRPr="00394E28" w:rsidRDefault="00FE74DB" w:rsidP="00F02F7C">
      <w:pPr>
        <w:pStyle w:val="Heading2"/>
        <w:rPr>
          <w:rFonts w:ascii="Arial" w:hAnsi="Arial" w:cs="Arial"/>
          <w:color w:val="auto"/>
          <w:sz w:val="22"/>
          <w:szCs w:val="22"/>
        </w:rPr>
      </w:pPr>
      <w:r w:rsidRPr="00394E28">
        <w:rPr>
          <w:rFonts w:ascii="Arial" w:hAnsi="Arial" w:cs="Arial"/>
          <w:color w:val="auto"/>
          <w:sz w:val="22"/>
          <w:szCs w:val="22"/>
        </w:rPr>
        <w:t xml:space="preserve">Action Item </w:t>
      </w:r>
      <w:r w:rsidR="00CE78FA" w:rsidRPr="00394E28">
        <w:rPr>
          <w:rFonts w:ascii="Arial" w:hAnsi="Arial" w:cs="Arial"/>
          <w:color w:val="auto"/>
          <w:sz w:val="22"/>
          <w:szCs w:val="22"/>
        </w:rPr>
        <w:t>updates</w:t>
      </w:r>
      <w:r w:rsidR="006B2727">
        <w:rPr>
          <w:rFonts w:ascii="Arial" w:hAnsi="Arial" w:cs="Arial"/>
          <w:color w:val="auto"/>
          <w:sz w:val="22"/>
          <w:szCs w:val="22"/>
        </w:rPr>
        <w:t>:</w:t>
      </w:r>
    </w:p>
    <w:p w14:paraId="229DB979" w14:textId="45F36576" w:rsidR="006B2727" w:rsidRPr="006B2727" w:rsidRDefault="006B2727" w:rsidP="00F02F7C">
      <w:pPr>
        <w:pStyle w:val="ListParagraph"/>
        <w:numPr>
          <w:ilvl w:val="0"/>
          <w:numId w:val="25"/>
        </w:numPr>
      </w:pPr>
      <w:r>
        <w:rPr>
          <w:rFonts w:ascii="Franklin Gothic Book" w:hAnsi="Franklin Gothic Book"/>
        </w:rPr>
        <w:t>Chair Zepp will meet with Joe Vastola to discuss unique identifiers.</w:t>
      </w:r>
    </w:p>
    <w:p w14:paraId="25884493" w14:textId="77BB73AC" w:rsidR="006B2727" w:rsidRPr="006B2727" w:rsidRDefault="006B2727" w:rsidP="00F02F7C">
      <w:pPr>
        <w:pStyle w:val="ListParagraph"/>
        <w:numPr>
          <w:ilvl w:val="0"/>
          <w:numId w:val="25"/>
        </w:numPr>
      </w:pPr>
      <w:r>
        <w:rPr>
          <w:rFonts w:ascii="Franklin Gothic Book" w:hAnsi="Franklin Gothic Book"/>
        </w:rPr>
        <w:t>Lindsey Zander will follow up with each Technology Workgroup member by sharing the Cabinet’s three legislative priorities.</w:t>
      </w:r>
    </w:p>
    <w:p w14:paraId="1BBD8D0C" w14:textId="77777777" w:rsidR="006B2727" w:rsidRPr="006B2727" w:rsidRDefault="006B2727" w:rsidP="00F02F7C">
      <w:pPr>
        <w:pStyle w:val="ListParagraph"/>
        <w:numPr>
          <w:ilvl w:val="0"/>
          <w:numId w:val="25"/>
        </w:numPr>
      </w:pPr>
      <w:r w:rsidRPr="002D75F0">
        <w:rPr>
          <w:rFonts w:ascii="Franklin Gothic Book" w:hAnsi="Franklin Gothic Book"/>
          <w:color w:val="000000" w:themeColor="text1"/>
        </w:rPr>
        <w:t xml:space="preserve">Heidi </w:t>
      </w:r>
      <w:r>
        <w:rPr>
          <w:rFonts w:ascii="Franklin Gothic Book" w:hAnsi="Franklin Gothic Book"/>
          <w:color w:val="000000" w:themeColor="text1"/>
        </w:rPr>
        <w:t xml:space="preserve">Fox </w:t>
      </w:r>
      <w:r w:rsidRPr="002D75F0">
        <w:rPr>
          <w:rFonts w:ascii="Franklin Gothic Book" w:hAnsi="Franklin Gothic Book"/>
          <w:color w:val="000000" w:themeColor="text1"/>
        </w:rPr>
        <w:t xml:space="preserve">will send an excel </w:t>
      </w:r>
      <w:r>
        <w:rPr>
          <w:rFonts w:ascii="Franklin Gothic Book" w:hAnsi="Franklin Gothic Book"/>
          <w:color w:val="000000" w:themeColor="text1"/>
        </w:rPr>
        <w:t>spread</w:t>
      </w:r>
      <w:r w:rsidRPr="002D75F0">
        <w:rPr>
          <w:rFonts w:ascii="Franklin Gothic Book" w:hAnsi="Franklin Gothic Book"/>
          <w:color w:val="000000" w:themeColor="text1"/>
        </w:rPr>
        <w:t xml:space="preserve">sheet to </w:t>
      </w:r>
      <w:r>
        <w:rPr>
          <w:rFonts w:ascii="Franklin Gothic Book" w:hAnsi="Franklin Gothic Book"/>
          <w:color w:val="000000" w:themeColor="text1"/>
        </w:rPr>
        <w:t>Chair Zepp</w:t>
      </w:r>
      <w:r w:rsidRPr="002D75F0">
        <w:rPr>
          <w:rFonts w:ascii="Franklin Gothic Book" w:hAnsi="Franklin Gothic Book"/>
          <w:color w:val="000000" w:themeColor="text1"/>
        </w:rPr>
        <w:t xml:space="preserve"> or Lindsey</w:t>
      </w:r>
      <w:r>
        <w:rPr>
          <w:rFonts w:ascii="Franklin Gothic Book" w:hAnsi="Franklin Gothic Book"/>
          <w:color w:val="000000" w:themeColor="text1"/>
        </w:rPr>
        <w:t xml:space="preserve"> </w:t>
      </w:r>
      <w:r>
        <w:rPr>
          <w:rFonts w:ascii="Franklin Gothic Book" w:hAnsi="Franklin Gothic Book"/>
        </w:rPr>
        <w:t>Zander</w:t>
      </w:r>
      <w:r>
        <w:rPr>
          <w:rFonts w:ascii="Franklin Gothic Book" w:hAnsi="Franklin Gothic Book"/>
          <w:color w:val="000000" w:themeColor="text1"/>
        </w:rPr>
        <w:t xml:space="preserve"> </w:t>
      </w:r>
      <w:r w:rsidRPr="002D75F0">
        <w:rPr>
          <w:rFonts w:ascii="Franklin Gothic Book" w:hAnsi="Franklin Gothic Book"/>
          <w:color w:val="000000" w:themeColor="text1"/>
        </w:rPr>
        <w:t>of</w:t>
      </w:r>
      <w:r>
        <w:rPr>
          <w:rFonts w:ascii="Franklin Gothic Book" w:hAnsi="Franklin Gothic Book"/>
          <w:color w:val="000000" w:themeColor="text1"/>
        </w:rPr>
        <w:t xml:space="preserve"> health related</w:t>
      </w:r>
      <w:r w:rsidRPr="002D75F0">
        <w:rPr>
          <w:rFonts w:ascii="Franklin Gothic Book" w:hAnsi="Franklin Gothic Book"/>
          <w:color w:val="000000" w:themeColor="text1"/>
        </w:rPr>
        <w:t xml:space="preserve"> datasets</w:t>
      </w:r>
      <w:r>
        <w:rPr>
          <w:rFonts w:ascii="Franklin Gothic Book" w:hAnsi="Franklin Gothic Book"/>
          <w:color w:val="000000" w:themeColor="text1"/>
        </w:rPr>
        <w:t xml:space="preserve"> the Agency had previously identified and published as a State Health Data Dictionary to disseminate among the Wo</w:t>
      </w:r>
      <w:r w:rsidRPr="002D75F0">
        <w:rPr>
          <w:rFonts w:ascii="Franklin Gothic Book" w:hAnsi="Franklin Gothic Book"/>
          <w:color w:val="000000" w:themeColor="text1"/>
        </w:rPr>
        <w:t>rkgroup</w:t>
      </w:r>
      <w:r>
        <w:rPr>
          <w:rFonts w:ascii="Franklin Gothic Book" w:hAnsi="Franklin Gothic Book"/>
          <w:color w:val="000000" w:themeColor="text1"/>
        </w:rPr>
        <w:t>.</w:t>
      </w:r>
      <w:r w:rsidRPr="006B2727">
        <w:rPr>
          <w:rFonts w:ascii="Franklin Gothic Book" w:hAnsi="Franklin Gothic Book"/>
        </w:rPr>
        <w:t xml:space="preserve"> </w:t>
      </w:r>
    </w:p>
    <w:p w14:paraId="1A46988F" w14:textId="235650A6" w:rsidR="006B2727" w:rsidRPr="006B2727" w:rsidRDefault="006B2727" w:rsidP="00F02F7C">
      <w:pPr>
        <w:pStyle w:val="ListParagraph"/>
        <w:numPr>
          <w:ilvl w:val="0"/>
          <w:numId w:val="25"/>
        </w:numPr>
      </w:pPr>
      <w:r w:rsidRPr="002D75F0">
        <w:rPr>
          <w:rFonts w:ascii="Franklin Gothic Book" w:hAnsi="Franklin Gothic Book"/>
        </w:rPr>
        <w:t xml:space="preserve">Meeting attendees will send out support documents to Lindsey </w:t>
      </w:r>
      <w:r>
        <w:rPr>
          <w:rFonts w:ascii="Franklin Gothic Book" w:hAnsi="Franklin Gothic Book"/>
        </w:rPr>
        <w:t xml:space="preserve">Zander </w:t>
      </w:r>
      <w:r w:rsidRPr="002D75F0">
        <w:rPr>
          <w:rFonts w:ascii="Franklin Gothic Book" w:hAnsi="Franklin Gothic Book"/>
        </w:rPr>
        <w:t>to be distributed among the group</w:t>
      </w:r>
      <w:r>
        <w:rPr>
          <w:rFonts w:ascii="Franklin Gothic Book" w:hAnsi="Franklin Gothic Book"/>
        </w:rPr>
        <w:t>.</w:t>
      </w:r>
    </w:p>
    <w:p w14:paraId="4160C353" w14:textId="525BB6D7" w:rsidR="006B2727" w:rsidRPr="002D5414" w:rsidRDefault="006B2727" w:rsidP="006B2727">
      <w:pPr>
        <w:pStyle w:val="ListParagraph"/>
        <w:numPr>
          <w:ilvl w:val="0"/>
          <w:numId w:val="25"/>
        </w:numPr>
      </w:pPr>
      <w:r>
        <w:rPr>
          <w:rFonts w:ascii="Franklin Gothic Book" w:hAnsi="Franklin Gothic Book"/>
        </w:rPr>
        <w:t>Lindsey Zander will send out the Cabinet charter to the Workgroup members</w:t>
      </w:r>
      <w:r w:rsidRPr="00216629">
        <w:rPr>
          <w:rFonts w:ascii="Franklin Gothic Book" w:hAnsi="Franklin Gothic Book"/>
        </w:rPr>
        <w:t>.</w:t>
      </w:r>
    </w:p>
    <w:p w14:paraId="23823857" w14:textId="6ED269C7" w:rsidR="002D5414" w:rsidRPr="006B2727" w:rsidRDefault="002D5414" w:rsidP="006B2727">
      <w:pPr>
        <w:pStyle w:val="ListParagraph"/>
        <w:numPr>
          <w:ilvl w:val="0"/>
          <w:numId w:val="25"/>
        </w:numPr>
      </w:pPr>
      <w:r>
        <w:rPr>
          <w:rFonts w:ascii="Franklin Gothic Book" w:hAnsi="Franklin Gothic Book"/>
        </w:rPr>
        <w:t>Technology Workgroup Contact List</w:t>
      </w:r>
    </w:p>
    <w:p w14:paraId="5C58FF14" w14:textId="77777777" w:rsidR="006B2727" w:rsidRPr="00394E28" w:rsidRDefault="006B2727" w:rsidP="006B2727">
      <w:pPr>
        <w:pStyle w:val="Heading1"/>
        <w:spacing w:before="260"/>
        <w:rPr>
          <w:color w:val="000000" w:themeColor="text1"/>
          <w:sz w:val="22"/>
          <w:szCs w:val="22"/>
        </w:rPr>
      </w:pPr>
      <w:r w:rsidRPr="00394E28">
        <w:rPr>
          <w:color w:val="000000" w:themeColor="text1"/>
          <w:sz w:val="22"/>
          <w:szCs w:val="22"/>
        </w:rPr>
        <w:lastRenderedPageBreak/>
        <w:t>Group Discussion</w:t>
      </w:r>
    </w:p>
    <w:p w14:paraId="5D3E82EC" w14:textId="77777777" w:rsidR="006B2727" w:rsidRPr="00394E28" w:rsidRDefault="006B2727" w:rsidP="006B2727">
      <w:pPr>
        <w:pStyle w:val="Heading2"/>
        <w:contextualSpacing/>
        <w:rPr>
          <w:rFonts w:asciiTheme="minorHAnsi" w:hAnsiTheme="minorHAnsi"/>
          <w:color w:val="000000" w:themeColor="text1"/>
          <w:sz w:val="22"/>
          <w:szCs w:val="22"/>
        </w:rPr>
      </w:pPr>
      <w:r>
        <w:rPr>
          <w:rFonts w:asciiTheme="minorHAnsi" w:hAnsiTheme="minorHAnsi"/>
          <w:color w:val="000000" w:themeColor="text1"/>
          <w:sz w:val="22"/>
          <w:szCs w:val="22"/>
        </w:rPr>
        <w:t>Transition plan for roles and focus for 2018</w:t>
      </w:r>
    </w:p>
    <w:p w14:paraId="42317DB6" w14:textId="77777777" w:rsidR="006B2727" w:rsidRPr="00394E28" w:rsidRDefault="006B2727" w:rsidP="006B2727">
      <w:pPr>
        <w:pStyle w:val="Heading2"/>
        <w:contextualSpacing/>
        <w:rPr>
          <w:rFonts w:asciiTheme="minorHAnsi" w:hAnsiTheme="minorHAnsi"/>
          <w:color w:val="auto"/>
          <w:sz w:val="22"/>
          <w:szCs w:val="22"/>
        </w:rPr>
      </w:pPr>
      <w:r>
        <w:rPr>
          <w:rFonts w:asciiTheme="minorHAnsi" w:hAnsiTheme="minorHAnsi"/>
          <w:color w:val="000000" w:themeColor="text1"/>
          <w:sz w:val="22"/>
          <w:szCs w:val="22"/>
        </w:rPr>
        <w:t>Establish a Charter</w:t>
      </w:r>
    </w:p>
    <w:p w14:paraId="258495B6" w14:textId="77777777" w:rsidR="006B2727" w:rsidRPr="00394E28" w:rsidRDefault="006B2727" w:rsidP="006B2727">
      <w:pPr>
        <w:pStyle w:val="Heading1"/>
        <w:spacing w:before="260"/>
        <w:rPr>
          <w:color w:val="000000" w:themeColor="text1"/>
          <w:sz w:val="22"/>
          <w:szCs w:val="22"/>
        </w:rPr>
      </w:pPr>
      <w:r w:rsidRPr="00394E28">
        <w:rPr>
          <w:color w:val="000000" w:themeColor="text1"/>
          <w:sz w:val="22"/>
          <w:szCs w:val="22"/>
        </w:rPr>
        <w:t>Public Comment</w:t>
      </w:r>
    </w:p>
    <w:p w14:paraId="5B4A1286" w14:textId="77777777" w:rsidR="006B2727" w:rsidRPr="006B2727" w:rsidRDefault="006B2727" w:rsidP="006B2727"/>
    <w:p w14:paraId="1EFFF0F4" w14:textId="77777777"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 xml:space="preserve">Closing  </w:t>
      </w:r>
    </w:p>
    <w:p w14:paraId="107202BF" w14:textId="090EAE46" w:rsidR="00684561" w:rsidRPr="00394E28" w:rsidRDefault="00635904" w:rsidP="00210F6A">
      <w:pPr>
        <w:pStyle w:val="Heading2"/>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244F4C" w:rsidRPr="00394E28">
        <w:rPr>
          <w:rFonts w:asciiTheme="minorHAnsi" w:hAnsiTheme="minorHAnsi"/>
          <w:b/>
          <w:color w:val="000000" w:themeColor="text1"/>
          <w:sz w:val="22"/>
          <w:szCs w:val="22"/>
        </w:rPr>
        <w:t xml:space="preserve">Technology Workgroup </w:t>
      </w:r>
      <w:r w:rsidRPr="00394E28">
        <w:rPr>
          <w:rFonts w:asciiTheme="minorHAnsi" w:hAnsiTheme="minorHAnsi"/>
          <w:b/>
          <w:color w:val="000000" w:themeColor="text1"/>
          <w:sz w:val="22"/>
          <w:szCs w:val="22"/>
        </w:rPr>
        <w:t>Meeting Date</w:t>
      </w:r>
      <w:r w:rsidR="006B2727">
        <w:rPr>
          <w:rFonts w:asciiTheme="minorHAnsi" w:hAnsiTheme="minorHAnsi"/>
          <w:b/>
          <w:color w:val="000000" w:themeColor="text1"/>
          <w:sz w:val="22"/>
          <w:szCs w:val="22"/>
        </w:rPr>
        <w:t>(s):</w:t>
      </w:r>
    </w:p>
    <w:p w14:paraId="296B9AF7" w14:textId="7002054C" w:rsidR="00C16578" w:rsidRPr="00790A0A" w:rsidRDefault="001C009E" w:rsidP="006B2727">
      <w:pPr>
        <w:pStyle w:val="ListParagraph"/>
        <w:numPr>
          <w:ilvl w:val="3"/>
          <w:numId w:val="5"/>
        </w:numPr>
        <w:ind w:left="1800"/>
      </w:pPr>
      <w:r>
        <w:t xml:space="preserve">Friday, </w:t>
      </w:r>
      <w:r w:rsidR="006B2727">
        <w:t>April 20, 3:00</w:t>
      </w:r>
      <w:r w:rsidR="00CF2AB9">
        <w:t xml:space="preserve"> p</w:t>
      </w:r>
      <w:r w:rsidR="00CF2AB9" w:rsidRPr="00394E28">
        <w:t xml:space="preserve">.m. – </w:t>
      </w:r>
      <w:r w:rsidR="006B2727">
        <w:t>5:00</w:t>
      </w:r>
      <w:r w:rsidR="00CF2AB9">
        <w:t xml:space="preserve"> </w:t>
      </w:r>
      <w:r w:rsidR="00CF2AB9" w:rsidRPr="00394E28">
        <w:t>p.m.</w:t>
      </w:r>
    </w:p>
    <w:sectPr w:rsidR="00C16578" w:rsidRPr="00790A0A" w:rsidSect="00A634E9">
      <w:footerReference w:type="default" r:id="rId8"/>
      <w:pgSz w:w="12240" w:h="15840"/>
      <w:pgMar w:top="720" w:right="172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6CB8" w14:textId="77777777" w:rsidR="00AD3154" w:rsidRDefault="00AD3154" w:rsidP="00C16578">
      <w:pPr>
        <w:spacing w:after="0" w:line="240" w:lineRule="auto"/>
      </w:pPr>
      <w:r>
        <w:separator/>
      </w:r>
    </w:p>
  </w:endnote>
  <w:endnote w:type="continuationSeparator" w:id="0">
    <w:p w14:paraId="73274F5D" w14:textId="77777777" w:rsidR="00AD3154" w:rsidRDefault="00AD3154"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1DA1" w14:textId="77777777" w:rsidR="00AD3154" w:rsidRDefault="00AD3154" w:rsidP="00C16578">
      <w:pPr>
        <w:spacing w:after="0" w:line="240" w:lineRule="auto"/>
      </w:pPr>
      <w:r>
        <w:separator/>
      </w:r>
    </w:p>
  </w:footnote>
  <w:footnote w:type="continuationSeparator" w:id="0">
    <w:p w14:paraId="573B2789" w14:textId="77777777" w:rsidR="00AD3154" w:rsidRDefault="00AD3154"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8C458E"/>
    <w:multiLevelType w:val="hybridMultilevel"/>
    <w:tmpl w:val="7D5E0A46"/>
    <w:lvl w:ilvl="0" w:tplc="855CA6DA">
      <w:start w:val="3"/>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FE4156"/>
    <w:multiLevelType w:val="hybridMultilevel"/>
    <w:tmpl w:val="F3386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5"/>
  </w:num>
  <w:num w:numId="4">
    <w:abstractNumId w:val="2"/>
  </w:num>
  <w:num w:numId="5">
    <w:abstractNumId w:val="6"/>
  </w:num>
  <w:num w:numId="6">
    <w:abstractNumId w:val="3"/>
  </w:num>
  <w:num w:numId="7">
    <w:abstractNumId w:val="3"/>
  </w:num>
  <w:num w:numId="8">
    <w:abstractNumId w:val="3"/>
  </w:num>
  <w:num w:numId="9">
    <w:abstractNumId w:val="3"/>
  </w:num>
  <w:num w:numId="10">
    <w:abstractNumId w:val="9"/>
  </w:num>
  <w:num w:numId="11">
    <w:abstractNumId w:val="3"/>
  </w:num>
  <w:num w:numId="12">
    <w:abstractNumId w:val="3"/>
  </w:num>
  <w:num w:numId="13">
    <w:abstractNumId w:val="3"/>
  </w:num>
  <w:num w:numId="14">
    <w:abstractNumId w:val="3"/>
  </w:num>
  <w:num w:numId="15">
    <w:abstractNumId w:va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 w:numId="23">
    <w:abstractNumId w:val="4"/>
  </w:num>
  <w:num w:numId="24">
    <w:abstractNumId w:val="10"/>
  </w:num>
  <w:num w:numId="25">
    <w:abstractNumId w:val="11"/>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4246C"/>
    <w:rsid w:val="00052778"/>
    <w:rsid w:val="00056A27"/>
    <w:rsid w:val="00095C05"/>
    <w:rsid w:val="000E2FAD"/>
    <w:rsid w:val="00104C13"/>
    <w:rsid w:val="001326BD"/>
    <w:rsid w:val="00133357"/>
    <w:rsid w:val="00140DAE"/>
    <w:rsid w:val="001423A6"/>
    <w:rsid w:val="0015180F"/>
    <w:rsid w:val="00193653"/>
    <w:rsid w:val="001B3895"/>
    <w:rsid w:val="001C009E"/>
    <w:rsid w:val="001D13B1"/>
    <w:rsid w:val="002061E2"/>
    <w:rsid w:val="00210F6A"/>
    <w:rsid w:val="00221962"/>
    <w:rsid w:val="00244F4C"/>
    <w:rsid w:val="00257E14"/>
    <w:rsid w:val="002761C5"/>
    <w:rsid w:val="00284F89"/>
    <w:rsid w:val="002966F0"/>
    <w:rsid w:val="00297C1F"/>
    <w:rsid w:val="002A454F"/>
    <w:rsid w:val="002C3DE4"/>
    <w:rsid w:val="002D5414"/>
    <w:rsid w:val="002F5891"/>
    <w:rsid w:val="0032706C"/>
    <w:rsid w:val="00337A32"/>
    <w:rsid w:val="00355574"/>
    <w:rsid w:val="003574FD"/>
    <w:rsid w:val="00360B6E"/>
    <w:rsid w:val="0036613D"/>
    <w:rsid w:val="003765C4"/>
    <w:rsid w:val="00391B60"/>
    <w:rsid w:val="00394E28"/>
    <w:rsid w:val="003A1ECA"/>
    <w:rsid w:val="003B1C32"/>
    <w:rsid w:val="003C66F1"/>
    <w:rsid w:val="003D16AF"/>
    <w:rsid w:val="004119BE"/>
    <w:rsid w:val="00411F8B"/>
    <w:rsid w:val="00466786"/>
    <w:rsid w:val="00477352"/>
    <w:rsid w:val="004B5C09"/>
    <w:rsid w:val="004B62D1"/>
    <w:rsid w:val="004E227E"/>
    <w:rsid w:val="004E6CF5"/>
    <w:rsid w:val="004F1770"/>
    <w:rsid w:val="005233B1"/>
    <w:rsid w:val="00530BAF"/>
    <w:rsid w:val="00554276"/>
    <w:rsid w:val="00592EDC"/>
    <w:rsid w:val="005B24A0"/>
    <w:rsid w:val="005F5617"/>
    <w:rsid w:val="00613804"/>
    <w:rsid w:val="00616B41"/>
    <w:rsid w:val="00620AE8"/>
    <w:rsid w:val="00635904"/>
    <w:rsid w:val="006379C2"/>
    <w:rsid w:val="0064628C"/>
    <w:rsid w:val="00680296"/>
    <w:rsid w:val="0068195C"/>
    <w:rsid w:val="00684561"/>
    <w:rsid w:val="006B2727"/>
    <w:rsid w:val="006C3011"/>
    <w:rsid w:val="006D3510"/>
    <w:rsid w:val="006D7217"/>
    <w:rsid w:val="006F03D4"/>
    <w:rsid w:val="00717B64"/>
    <w:rsid w:val="00720D19"/>
    <w:rsid w:val="00771C24"/>
    <w:rsid w:val="00790A0A"/>
    <w:rsid w:val="007A5EE2"/>
    <w:rsid w:val="007B0712"/>
    <w:rsid w:val="007B75CB"/>
    <w:rsid w:val="007D5836"/>
    <w:rsid w:val="007F250A"/>
    <w:rsid w:val="008240DA"/>
    <w:rsid w:val="0083755C"/>
    <w:rsid w:val="00867EA4"/>
    <w:rsid w:val="00875151"/>
    <w:rsid w:val="00895FB9"/>
    <w:rsid w:val="008B1C24"/>
    <w:rsid w:val="008D71B8"/>
    <w:rsid w:val="008E476B"/>
    <w:rsid w:val="009136BF"/>
    <w:rsid w:val="0092391C"/>
    <w:rsid w:val="00953839"/>
    <w:rsid w:val="0096687E"/>
    <w:rsid w:val="00970FA0"/>
    <w:rsid w:val="009921B8"/>
    <w:rsid w:val="00993B51"/>
    <w:rsid w:val="009A2367"/>
    <w:rsid w:val="009A493C"/>
    <w:rsid w:val="009B3C45"/>
    <w:rsid w:val="009D0542"/>
    <w:rsid w:val="009E286F"/>
    <w:rsid w:val="00A07662"/>
    <w:rsid w:val="00A404B2"/>
    <w:rsid w:val="00A418F3"/>
    <w:rsid w:val="00A41A09"/>
    <w:rsid w:val="00A4511E"/>
    <w:rsid w:val="00A634E9"/>
    <w:rsid w:val="00A87891"/>
    <w:rsid w:val="00AD3154"/>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C2907"/>
    <w:rsid w:val="00CC6283"/>
    <w:rsid w:val="00CE78FA"/>
    <w:rsid w:val="00CF2AB9"/>
    <w:rsid w:val="00D02709"/>
    <w:rsid w:val="00D31AB7"/>
    <w:rsid w:val="00D345B2"/>
    <w:rsid w:val="00D52AE7"/>
    <w:rsid w:val="00D954EA"/>
    <w:rsid w:val="00D963C6"/>
    <w:rsid w:val="00DD4A96"/>
    <w:rsid w:val="00E04570"/>
    <w:rsid w:val="00E224FC"/>
    <w:rsid w:val="00E22BD3"/>
    <w:rsid w:val="00E460A2"/>
    <w:rsid w:val="00E50D41"/>
    <w:rsid w:val="00E51293"/>
    <w:rsid w:val="00E62A42"/>
    <w:rsid w:val="00E71A03"/>
    <w:rsid w:val="00EA277E"/>
    <w:rsid w:val="00EB73BD"/>
    <w:rsid w:val="00ED1B80"/>
    <w:rsid w:val="00F02F7C"/>
    <w:rsid w:val="00F36BB7"/>
    <w:rsid w:val="00F36D9F"/>
    <w:rsid w:val="00F560A9"/>
    <w:rsid w:val="00F83FEE"/>
    <w:rsid w:val="00F926DE"/>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0A85168E-349B-4BD4-B7AE-DD6AC20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320F139CFF41938DD01A51055ABE05"/>
        <w:category>
          <w:name w:val="General"/>
          <w:gallery w:val="placeholder"/>
        </w:category>
        <w:types>
          <w:type w:val="bbPlcHdr"/>
        </w:types>
        <w:behaviors>
          <w:behavior w:val="content"/>
        </w:behaviors>
        <w:guid w:val="{5FE1CE5F-F3C0-4645-AA8C-3EB617BDDC83}"/>
      </w:docPartPr>
      <w:docPartBody>
        <w:p w:rsidR="00DF7F01" w:rsidRDefault="004A7F0D" w:rsidP="004A7F0D">
          <w:pPr>
            <w:pStyle w:val="B8320F139CFF41938DD01A51055ABE0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CF9"/>
    <w:rsid w:val="001C524C"/>
    <w:rsid w:val="004A7F0D"/>
    <w:rsid w:val="00624701"/>
    <w:rsid w:val="006B7883"/>
    <w:rsid w:val="007B62CC"/>
    <w:rsid w:val="008578B2"/>
    <w:rsid w:val="008906B1"/>
    <w:rsid w:val="00A22CF9"/>
    <w:rsid w:val="00D543AB"/>
    <w:rsid w:val="00D868A4"/>
    <w:rsid w:val="00D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B8320F139CFF41938DD01A51055ABE05">
    <w:name w:val="B8320F139CFF41938DD01A51055ABE05"/>
    <w:rsid w:val="004A7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291</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2017-03-17T13:37:00Z</cp:lastPrinted>
  <dcterms:created xsi:type="dcterms:W3CDTF">2018-04-19T13:33:00Z</dcterms:created>
  <dcterms:modified xsi:type="dcterms:W3CDTF">2018-04-19T13:33:00Z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